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54025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val="pt-BR"/>
          <w14:ligatures w14:val="none"/>
        </w:rPr>
      </w:pPr>
      <w:r w:rsidRPr="00FA62E3">
        <w:rPr>
          <w:rFonts w:ascii="Arial" w:eastAsia="Times New Roman" w:hAnsi="Arial" w:cs="Arial"/>
          <w:b/>
          <w:bCs/>
          <w:kern w:val="0"/>
          <w:sz w:val="20"/>
          <w:szCs w:val="20"/>
          <w:lang w:val="pt-BR"/>
          <w14:ligatures w14:val="none"/>
        </w:rPr>
        <w:t>DEKLARACIJA</w:t>
      </w:r>
    </w:p>
    <w:p w14:paraId="669AA607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val="pt-BR"/>
          <w14:ligatures w14:val="none"/>
        </w:rPr>
      </w:pPr>
      <w:r w:rsidRPr="00FA62E3">
        <w:rPr>
          <w:rFonts w:ascii="Arial" w:eastAsia="Times New Roman" w:hAnsi="Arial" w:cs="Arial"/>
          <w:b/>
          <w:bCs/>
          <w:kern w:val="0"/>
          <w:sz w:val="20"/>
          <w:szCs w:val="20"/>
          <w:lang w:val="pt-BR"/>
          <w14:ligatures w14:val="none"/>
        </w:rPr>
        <w:t>DĖL SUTIKIMO BŪTI ŪKIO SUBJEKTU IR/ AR SUBTIEKĖJU</w:t>
      </w:r>
    </w:p>
    <w:p w14:paraId="55E04B89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val="pt-BR"/>
          <w14:ligatures w14:val="none"/>
        </w:rPr>
      </w:pPr>
    </w:p>
    <w:p w14:paraId="18BE9D50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  <w:r w:rsidRPr="00FA62E3"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  <w:t xml:space="preserve">202_ </w:t>
      </w:r>
      <w:r w:rsidRPr="00FA62E3">
        <w:rPr>
          <w:rFonts w:ascii="Arial" w:eastAsia="Times New Roman" w:hAnsi="Arial" w:cs="Arial"/>
          <w:kern w:val="0"/>
          <w:sz w:val="20"/>
          <w:szCs w:val="20"/>
          <w14:ligatures w14:val="none"/>
        </w:rPr>
        <w:t>–</w:t>
      </w:r>
      <w:r w:rsidRPr="00FA62E3"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  <w:t>__</w:t>
      </w:r>
      <w:r w:rsidRPr="00FA62E3">
        <w:rPr>
          <w:rFonts w:ascii="Arial" w:eastAsia="Times New Roman" w:hAnsi="Arial" w:cs="Arial"/>
          <w:kern w:val="0"/>
          <w:sz w:val="20"/>
          <w:szCs w:val="20"/>
          <w14:ligatures w14:val="none"/>
        </w:rPr>
        <w:t>–</w:t>
      </w:r>
      <w:r w:rsidRPr="00FA62E3"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  <w:t>__</w:t>
      </w:r>
    </w:p>
    <w:p w14:paraId="63A5D808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</w:p>
    <w:p w14:paraId="6C5DA02B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  <w:bookmarkStart w:id="0" w:name="OLE_LINK1"/>
      <w:bookmarkStart w:id="1" w:name="OLE_LINK2"/>
      <w:r w:rsidRPr="00FA62E3"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  <w:t>Patvirtinu, kad __________________________________________________________________________</w:t>
      </w:r>
    </w:p>
    <w:p w14:paraId="5ED675B9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:lang w:val="pt-BR"/>
          <w14:ligatures w14:val="none"/>
        </w:rPr>
      </w:pPr>
      <w:r w:rsidRPr="00FA62E3">
        <w:rPr>
          <w:rFonts w:ascii="Arial" w:eastAsia="Times New Roman" w:hAnsi="Arial" w:cs="Arial"/>
          <w:i/>
          <w:iCs/>
          <w:kern w:val="0"/>
          <w:sz w:val="18"/>
          <w:szCs w:val="18"/>
          <w:lang w:val="pt-BR"/>
          <w14:ligatures w14:val="none"/>
        </w:rPr>
        <w:t>(deklaruojančio juridinio asmens pavadinimas ir/ ar fizinio asmens vardas, pavardė)</w:t>
      </w:r>
    </w:p>
    <w:p w14:paraId="646F2DD2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  <w:r w:rsidRPr="00FA62E3"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  <w:t>sutinka būti _____________________________________________________________________________</w:t>
      </w:r>
    </w:p>
    <w:p w14:paraId="183DB58C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eastAsia="Times New Roman" w:hAnsi="Arial" w:cs="Arial"/>
          <w:i/>
          <w:iCs/>
          <w:kern w:val="0"/>
          <w:sz w:val="18"/>
          <w:szCs w:val="18"/>
          <w:lang w:val="pt-BR"/>
          <w14:ligatures w14:val="none"/>
        </w:rPr>
      </w:pPr>
      <w:r w:rsidRPr="00FA62E3">
        <w:rPr>
          <w:rFonts w:ascii="Arial" w:eastAsia="Times New Roman" w:hAnsi="Arial" w:cs="Arial"/>
          <w:i/>
          <w:iCs/>
          <w:kern w:val="0"/>
          <w:sz w:val="18"/>
          <w:szCs w:val="18"/>
          <w:lang w:val="pt-BR"/>
          <w14:ligatures w14:val="none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FA62E3" w:rsidRPr="00FA62E3" w14:paraId="1871C597" w14:textId="77777777" w:rsidTr="00EB762A">
        <w:tc>
          <w:tcPr>
            <w:tcW w:w="3969" w:type="dxa"/>
            <w:gridSpan w:val="2"/>
            <w:vAlign w:val="center"/>
          </w:tcPr>
          <w:p w14:paraId="126A70B0" w14:textId="77777777" w:rsidR="00FA62E3" w:rsidRPr="00FA62E3" w:rsidRDefault="00FA62E3" w:rsidP="00FA62E3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eastAsia="Times New Roman" w:hAnsi="Arial" w:cs="Arial"/>
                <w:sz w:val="20"/>
                <w:szCs w:val="20"/>
                <w:lang w:val="pt-BR"/>
              </w:rPr>
            </w:pPr>
          </w:p>
        </w:tc>
      </w:tr>
      <w:tr w:rsidR="00FA62E3" w:rsidRPr="00FA62E3" w14:paraId="1913F28E" w14:textId="77777777" w:rsidTr="00EB762A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FB5E76D" w14:textId="77777777" w:rsidR="00FA62E3" w:rsidRPr="00FA62E3" w:rsidRDefault="00FA62E3" w:rsidP="00FA62E3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1) </w:t>
            </w:r>
            <w:proofErr w:type="spellStart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ūkio</w:t>
            </w:r>
            <w:proofErr w:type="spellEnd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subjektu</w:t>
            </w:r>
            <w:proofErr w:type="spellEnd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Pr="00FA62E3">
              <w:rPr>
                <w:rFonts w:ascii="Arial" w:eastAsia="Times New Roman" w:hAnsi="Arial" w:cs="Arial"/>
                <w:color w:val="0070C0"/>
                <w:sz w:val="20"/>
                <w:szCs w:val="20"/>
                <w:lang w:val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3BEE" w14:textId="77777777" w:rsidR="00FA62E3" w:rsidRPr="00FA62E3" w:rsidRDefault="00FA62E3" w:rsidP="00FA62E3">
            <w:pPr>
              <w:widowControl w:val="0"/>
              <w:tabs>
                <w:tab w:val="left" w:pos="480"/>
              </w:tabs>
              <w:spacing w:before="60" w:after="60"/>
              <w:ind w:right="82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FA62E3" w:rsidRPr="00FA62E3" w14:paraId="52DDE20A" w14:textId="77777777" w:rsidTr="00EB762A">
        <w:trPr>
          <w:trHeight w:val="84"/>
        </w:trPr>
        <w:tc>
          <w:tcPr>
            <w:tcW w:w="3402" w:type="dxa"/>
            <w:vAlign w:val="center"/>
          </w:tcPr>
          <w:p w14:paraId="2D4CE3F0" w14:textId="77777777" w:rsidR="00FA62E3" w:rsidRPr="00FA62E3" w:rsidRDefault="00FA62E3" w:rsidP="00FA62E3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79D14A6C" w14:textId="77777777" w:rsidR="00FA62E3" w:rsidRPr="00FA62E3" w:rsidRDefault="00FA62E3" w:rsidP="00FA62E3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ir</w:t>
            </w:r>
            <w:proofErr w:type="spellEnd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arba</w:t>
            </w:r>
            <w:proofErr w:type="spellEnd"/>
          </w:p>
          <w:p w14:paraId="6D210213" w14:textId="77777777" w:rsidR="00FA62E3" w:rsidRPr="00FA62E3" w:rsidRDefault="00FA62E3" w:rsidP="00FA62E3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98206" w14:textId="77777777" w:rsidR="00FA62E3" w:rsidRPr="00FA62E3" w:rsidRDefault="00FA62E3" w:rsidP="00FA62E3">
            <w:pPr>
              <w:widowControl w:val="0"/>
              <w:tabs>
                <w:tab w:val="left" w:pos="480"/>
              </w:tabs>
              <w:spacing w:before="60" w:after="6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FA62E3" w:rsidRPr="00FA62E3" w14:paraId="0E91C4D1" w14:textId="77777777" w:rsidTr="00EB762A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25358CE0" w14:textId="77777777" w:rsidR="00FA62E3" w:rsidRPr="00FA62E3" w:rsidRDefault="00FA62E3" w:rsidP="00FA62E3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2) </w:t>
            </w:r>
            <w:proofErr w:type="spellStart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subtiekėju</w:t>
            </w:r>
            <w:proofErr w:type="spellEnd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Sutarties</w:t>
            </w:r>
            <w:proofErr w:type="spellEnd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vykdymui</w:t>
            </w:r>
            <w:proofErr w:type="spellEnd"/>
            <w:r w:rsidRPr="00FA62E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) </w:t>
            </w:r>
            <w:r w:rsidRPr="00FA62E3">
              <w:rPr>
                <w:rFonts w:ascii="Arial" w:eastAsia="Times New Roman" w:hAnsi="Arial" w:cs="Arial"/>
                <w:color w:val="0070C0"/>
                <w:sz w:val="20"/>
                <w:szCs w:val="20"/>
                <w:lang w:val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2ECA" w14:textId="77777777" w:rsidR="00FA62E3" w:rsidRPr="00FA62E3" w:rsidRDefault="00FA62E3" w:rsidP="00FA62E3">
            <w:pPr>
              <w:widowControl w:val="0"/>
              <w:tabs>
                <w:tab w:val="left" w:pos="480"/>
              </w:tabs>
              <w:spacing w:before="60" w:after="6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</w:tbl>
    <w:p w14:paraId="093839B4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Times New Roman" w:hAnsi="Arial" w:cs="Arial"/>
          <w:color w:val="0070C0"/>
          <w:kern w:val="0"/>
          <w:sz w:val="20"/>
          <w:szCs w:val="20"/>
          <w:lang w:val="en-US"/>
          <w14:ligatures w14:val="none"/>
        </w:rPr>
      </w:pPr>
      <w:r w:rsidRPr="00FA62E3">
        <w:rPr>
          <w:rFonts w:ascii="Arial" w:eastAsia="Times New Roman" w:hAnsi="Arial" w:cs="Arial"/>
          <w:color w:val="0070C0"/>
          <w:kern w:val="0"/>
          <w:sz w:val="20"/>
          <w:szCs w:val="20"/>
          <w:lang w:val="en-US"/>
          <w14:ligatures w14:val="none"/>
        </w:rPr>
        <w:t xml:space="preserve"> </w:t>
      </w:r>
    </w:p>
    <w:p w14:paraId="4D0A7592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254D514F" w14:textId="6A4A5E62" w:rsidR="00FA62E3" w:rsidRPr="00FA62E3" w:rsidRDefault="005C63AD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UAB Komunalinių paslaugų centro </w:t>
      </w:r>
      <w:proofErr w:type="spellStart"/>
      <w:r w:rsidR="00FA62E3"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vykdomame</w:t>
      </w:r>
      <w:proofErr w:type="spellEnd"/>
      <w:r w:rsidR="00FA62E3"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A62E3"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pirkime</w:t>
      </w:r>
      <w:proofErr w:type="spellEnd"/>
      <w:r w:rsidR="00FA62E3"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:</w:t>
      </w:r>
    </w:p>
    <w:p w14:paraId="2235136D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6936FA43" w14:textId="5FE4E573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</w:pPr>
      <w:r w:rsidRPr="00FA62E3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„</w:t>
      </w:r>
      <w:proofErr w:type="spellStart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Daugiabučio</w:t>
      </w:r>
      <w:proofErr w:type="spellEnd"/>
      <w:r w:rsidR="005C63A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 </w:t>
      </w:r>
      <w:proofErr w:type="spellStart"/>
      <w:r w:rsidR="005C63A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gyvenamojo</w:t>
      </w:r>
      <w:proofErr w:type="spellEnd"/>
      <w:r w:rsidR="005C63A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 </w:t>
      </w:r>
      <w:proofErr w:type="spellStart"/>
      <w:r w:rsidR="005C63A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namo</w:t>
      </w:r>
      <w:proofErr w:type="spellEnd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, </w:t>
      </w:r>
      <w:proofErr w:type="spellStart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esančio</w:t>
      </w:r>
      <w:proofErr w:type="spellEnd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 </w:t>
      </w:r>
      <w:proofErr w:type="spellStart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adresu</w:t>
      </w:r>
      <w:proofErr w:type="spellEnd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 </w:t>
      </w:r>
      <w:r w:rsidR="005C63A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Kauno g. 16, </w:t>
      </w:r>
      <w:proofErr w:type="spellStart"/>
      <w:r w:rsidR="003B2AD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Ežerėlis</w:t>
      </w:r>
      <w:proofErr w:type="spellEnd"/>
      <w:r w:rsidR="003B2AD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, Kauno r., </w:t>
      </w:r>
      <w:proofErr w:type="spellStart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šilumos</w:t>
      </w:r>
      <w:proofErr w:type="spellEnd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 </w:t>
      </w:r>
      <w:proofErr w:type="spellStart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punkto</w:t>
      </w:r>
      <w:proofErr w:type="spellEnd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 </w:t>
      </w:r>
      <w:proofErr w:type="spellStart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ir</w:t>
      </w:r>
      <w:proofErr w:type="spellEnd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 </w:t>
      </w:r>
      <w:proofErr w:type="spellStart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šildymo</w:t>
      </w:r>
      <w:proofErr w:type="spellEnd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 </w:t>
      </w:r>
      <w:proofErr w:type="spellStart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sistemos</w:t>
      </w:r>
      <w:proofErr w:type="spellEnd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 </w:t>
      </w:r>
      <w:proofErr w:type="spellStart"/>
      <w:r w:rsidR="003B2AD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remonto</w:t>
      </w:r>
      <w:proofErr w:type="spellEnd"/>
      <w:r w:rsidR="003B2AD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 (</w:t>
      </w:r>
      <w:proofErr w:type="spellStart"/>
      <w:r w:rsidR="003B2AD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pakeitimo</w:t>
      </w:r>
      <w:proofErr w:type="spellEnd"/>
      <w:r w:rsidR="003B2AD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 xml:space="preserve">) </w:t>
      </w:r>
      <w:proofErr w:type="spellStart"/>
      <w:proofErr w:type="gramStart"/>
      <w:r w:rsidRPr="00FA62E3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darbai</w:t>
      </w:r>
      <w:proofErr w:type="spellEnd"/>
      <w:r w:rsidRPr="00FA62E3" w:rsidDel="00AC24C7">
        <w:rPr>
          <w:rFonts w:ascii="Arial" w:eastAsia="Calibri" w:hAnsi="Arial" w:cs="Arial"/>
          <w:bCs/>
          <w:kern w:val="0"/>
          <w:sz w:val="20"/>
          <w:szCs w:val="20"/>
          <w:lang w:val="en-US"/>
          <w14:ligatures w14:val="none"/>
        </w:rPr>
        <w:t xml:space="preserve"> </w:t>
      </w:r>
      <w:r w:rsidRPr="00FA62E3">
        <w:rPr>
          <w:rFonts w:ascii="Arial" w:eastAsia="Calibri" w:hAnsi="Arial" w:cs="Arial"/>
          <w:bCs/>
          <w:kern w:val="0"/>
          <w:sz w:val="20"/>
          <w:szCs w:val="20"/>
          <w:lang w:val="en-US"/>
          <w14:ligatures w14:val="none"/>
        </w:rPr>
        <w:t>”</w:t>
      </w:r>
      <w:proofErr w:type="gramEnd"/>
      <w:r w:rsidRPr="00FA62E3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,  </w:t>
      </w:r>
    </w:p>
    <w:p w14:paraId="7D2BC8FC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</w:pPr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______________________________</w:t>
      </w:r>
    </w:p>
    <w:p w14:paraId="13CA53ED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rPr>
          <w:rFonts w:ascii="Arial" w:eastAsia="Times New Roman" w:hAnsi="Arial" w:cs="Arial"/>
          <w:kern w:val="0"/>
          <w:sz w:val="18"/>
          <w:szCs w:val="18"/>
          <w:lang w:val="en-US"/>
          <w14:ligatures w14:val="none"/>
        </w:rPr>
      </w:pPr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        </w:t>
      </w:r>
      <w:r w:rsidRPr="00FA62E3">
        <w:rPr>
          <w:rFonts w:ascii="Arial" w:eastAsia="Times New Roman" w:hAnsi="Arial" w:cs="Arial"/>
          <w:i/>
          <w:iCs/>
          <w:kern w:val="0"/>
          <w:sz w:val="18"/>
          <w:szCs w:val="18"/>
          <w:lang w:val="en-US"/>
          <w14:ligatures w14:val="none"/>
        </w:rPr>
        <w:t>(</w:t>
      </w:r>
      <w:proofErr w:type="spellStart"/>
      <w:r w:rsidRPr="00FA62E3">
        <w:rPr>
          <w:rFonts w:ascii="Arial" w:eastAsia="Times New Roman" w:hAnsi="Arial" w:cs="Arial"/>
          <w:i/>
          <w:iCs/>
          <w:kern w:val="0"/>
          <w:sz w:val="18"/>
          <w:szCs w:val="18"/>
          <w:lang w:val="en-US"/>
          <w14:ligatures w14:val="none"/>
        </w:rPr>
        <w:t>nurodyti</w:t>
      </w:r>
      <w:proofErr w:type="spellEnd"/>
      <w:r w:rsidRPr="00FA62E3">
        <w:rPr>
          <w:rFonts w:ascii="Arial" w:eastAsia="Times New Roman" w:hAnsi="Arial" w:cs="Arial"/>
          <w:i/>
          <w:iCs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FA62E3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val="en-US"/>
          <w14:ligatures w14:val="none"/>
        </w:rPr>
        <w:t>pirkimo</w:t>
      </w:r>
      <w:proofErr w:type="spellEnd"/>
      <w:r w:rsidRPr="00FA62E3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val="en-US"/>
          <w14:ligatures w14:val="none"/>
        </w:rPr>
        <w:t xml:space="preserve"> ID</w:t>
      </w:r>
      <w:r w:rsidRPr="00FA62E3">
        <w:rPr>
          <w:rFonts w:ascii="Arial" w:eastAsia="Times New Roman" w:hAnsi="Arial" w:cs="Arial"/>
          <w:i/>
          <w:iCs/>
          <w:kern w:val="0"/>
          <w:sz w:val="18"/>
          <w:szCs w:val="18"/>
          <w:lang w:val="en-US"/>
          <w14:ligatures w14:val="none"/>
        </w:rPr>
        <w:t xml:space="preserve"> CVP IS)</w:t>
      </w:r>
    </w:p>
    <w:p w14:paraId="54025F9F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bookmarkEnd w:id="0"/>
    <w:bookmarkEnd w:id="1"/>
    <w:p w14:paraId="7A1B3D43" w14:textId="77777777" w:rsidR="00FA62E3" w:rsidRPr="00FA62E3" w:rsidRDefault="00FA62E3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tiekėjui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bus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prieinami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deklaruojančio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asmens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ištekliai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/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pajėgumai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per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visą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Sutarties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įsipareigojimų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vykdymo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laikotarpį</w:t>
      </w:r>
      <w:proofErr w:type="spellEnd"/>
      <w:r w:rsidRPr="00FA62E3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020A1FC4" w14:textId="77777777" w:rsidR="00FA62E3" w:rsidRPr="00FA62E3" w:rsidRDefault="00FA62E3" w:rsidP="00FA62E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59714F62" w14:textId="77777777" w:rsidR="00FA62E3" w:rsidRPr="00FA62E3" w:rsidRDefault="00FA62E3" w:rsidP="00FA62E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6AFF50BF" w14:textId="77777777" w:rsidR="00FA62E3" w:rsidRPr="00FA62E3" w:rsidRDefault="00FA62E3" w:rsidP="00FA62E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  <w:r w:rsidRPr="00FA62E3"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  <w:t>__________________________________________________________________</w:t>
      </w:r>
    </w:p>
    <w:p w14:paraId="5FC9A0AD" w14:textId="77777777" w:rsidR="00FA62E3" w:rsidRPr="00FA62E3" w:rsidRDefault="00FA62E3" w:rsidP="00FA62E3">
      <w:pPr>
        <w:spacing w:after="200" w:line="276" w:lineRule="auto"/>
        <w:jc w:val="center"/>
        <w:rPr>
          <w:rFonts w:ascii="Arial" w:eastAsia="Times New Roman" w:hAnsi="Arial" w:cs="Arial"/>
          <w:i/>
          <w:iCs/>
          <w:kern w:val="0"/>
          <w:sz w:val="18"/>
          <w:szCs w:val="18"/>
          <w:lang w:val="pt-BR"/>
          <w14:ligatures w14:val="none"/>
        </w:rPr>
      </w:pPr>
      <w:r w:rsidRPr="00FA62E3">
        <w:rPr>
          <w:rFonts w:ascii="Arial" w:eastAsia="Times New Roman" w:hAnsi="Arial" w:cs="Arial"/>
          <w:i/>
          <w:iCs/>
          <w:kern w:val="0"/>
          <w:sz w:val="18"/>
          <w:szCs w:val="18"/>
          <w:lang w:val="pt-BR"/>
          <w14:ligatures w14:val="none"/>
        </w:rPr>
        <w:t xml:space="preserve">(Deklaruojančio asmens pareigos, vardas, pavardė, parašas) </w:t>
      </w:r>
      <w:r w:rsidRPr="00FA62E3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pt-BR"/>
          <w14:ligatures w14:val="none"/>
        </w:rPr>
        <w:t>**</w:t>
      </w:r>
    </w:p>
    <w:p w14:paraId="5525FF43" w14:textId="77777777" w:rsidR="00FA62E3" w:rsidRPr="00FA62E3" w:rsidRDefault="00FA62E3" w:rsidP="00FA62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</w:p>
    <w:p w14:paraId="2DBE9531" w14:textId="77777777" w:rsidR="00FA62E3" w:rsidRPr="00FA62E3" w:rsidRDefault="00FA62E3" w:rsidP="00FA62E3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</w:p>
    <w:p w14:paraId="036E4934" w14:textId="77777777" w:rsidR="00FA62E3" w:rsidRPr="00FA62E3" w:rsidRDefault="00FA62E3" w:rsidP="00FA62E3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</w:p>
    <w:p w14:paraId="38FAFF8C" w14:textId="77777777" w:rsidR="00FA62E3" w:rsidRPr="00FA62E3" w:rsidRDefault="00FA62E3" w:rsidP="00FA62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</w:p>
    <w:p w14:paraId="102A656B" w14:textId="77777777" w:rsidR="00FA62E3" w:rsidRPr="00FA62E3" w:rsidRDefault="00FA62E3" w:rsidP="00FA62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</w:p>
    <w:p w14:paraId="45817F41" w14:textId="77777777" w:rsidR="00FA62E3" w:rsidRPr="00FA62E3" w:rsidRDefault="00FA62E3" w:rsidP="00FA62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pt-BR"/>
          <w14:ligatures w14:val="none"/>
        </w:rPr>
      </w:pPr>
    </w:p>
    <w:p w14:paraId="13FBC219" w14:textId="77777777" w:rsidR="00FA62E3" w:rsidRPr="00CF788F" w:rsidRDefault="00FA62E3" w:rsidP="00FA62E3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Arial" w:eastAsia="Times New Roman" w:hAnsi="Arial" w:cs="Arial"/>
          <w:color w:val="000000" w:themeColor="text1"/>
          <w:kern w:val="0"/>
          <w:sz w:val="18"/>
          <w:szCs w:val="18"/>
          <w14:ligatures w14:val="none"/>
        </w:rPr>
      </w:pP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>*     Pažymėti teisingą (–</w:t>
      </w:r>
      <w:proofErr w:type="spellStart"/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>us</w:t>
      </w:r>
      <w:proofErr w:type="spellEnd"/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>) variantą (–</w:t>
      </w:r>
      <w:proofErr w:type="spellStart"/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>us</w:t>
      </w:r>
      <w:proofErr w:type="spellEnd"/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>), nurodant „Taip”</w:t>
      </w:r>
      <w:r w:rsidRPr="00CF788F">
        <w:rPr>
          <w:rFonts w:ascii="Arial" w:eastAsia="Times New Roman" w:hAnsi="Arial" w:cs="Arial"/>
          <w:color w:val="000000" w:themeColor="text1"/>
          <w:kern w:val="0"/>
          <w:sz w:val="18"/>
          <w:szCs w:val="18"/>
          <w14:ligatures w14:val="none"/>
        </w:rPr>
        <w:t>:</w:t>
      </w:r>
    </w:p>
    <w:p w14:paraId="3C51F89F" w14:textId="77777777" w:rsidR="00FA62E3" w:rsidRPr="00CF788F" w:rsidRDefault="00FA62E3" w:rsidP="00FA62E3">
      <w:pPr>
        <w:widowControl w:val="0"/>
        <w:tabs>
          <w:tab w:val="left" w:pos="0"/>
        </w:tabs>
        <w:spacing w:before="60" w:after="60" w:line="240" w:lineRule="auto"/>
        <w:ind w:firstLine="284"/>
        <w:jc w:val="both"/>
        <w:rPr>
          <w:rFonts w:ascii="Arial" w:eastAsia="Times New Roman" w:hAnsi="Arial" w:cs="Arial"/>
          <w:color w:val="000000" w:themeColor="text1"/>
          <w:kern w:val="0"/>
          <w:sz w:val="18"/>
          <w:szCs w:val="18"/>
          <w14:ligatures w14:val="none"/>
        </w:rPr>
      </w:pP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 xml:space="preserve">Jei tiekėjas </w:t>
      </w:r>
      <w:r w:rsidRPr="00CF788F">
        <w:rPr>
          <w:rFonts w:ascii="Arial" w:eastAsia="Times New Roman" w:hAnsi="Arial" w:cs="Arial"/>
          <w:b/>
          <w:bCs/>
          <w:i/>
          <w:iCs/>
          <w:color w:val="000000" w:themeColor="text1"/>
          <w:kern w:val="0"/>
          <w:sz w:val="18"/>
          <w:szCs w:val="18"/>
          <w:u w:val="single"/>
          <w14:ligatures w14:val="none"/>
        </w:rPr>
        <w:t>remiasi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:u w:val="single"/>
          <w14:ligatures w14:val="none"/>
        </w:rPr>
        <w:t xml:space="preserve"> deklaruojančio asmens </w:t>
      </w:r>
      <w:r w:rsidRPr="00CF788F">
        <w:rPr>
          <w:rFonts w:ascii="Arial" w:eastAsia="Times New Roman" w:hAnsi="Arial" w:cs="Arial"/>
          <w:b/>
          <w:bCs/>
          <w:i/>
          <w:iCs/>
          <w:color w:val="000000" w:themeColor="text1"/>
          <w:kern w:val="0"/>
          <w:sz w:val="18"/>
          <w:szCs w:val="18"/>
          <w:u w:val="single"/>
          <w14:ligatures w14:val="none"/>
        </w:rPr>
        <w:t>kvalifikacija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 xml:space="preserve">, kad atitiktų Sąlygų 3 priedo </w:t>
      </w:r>
      <w:r w:rsidRPr="00CF788F">
        <w:rPr>
          <w:rFonts w:ascii="Arial" w:eastAsia="Times New Roman" w:hAnsi="Arial" w:cs="Arial"/>
          <w:color w:val="000000" w:themeColor="text1"/>
          <w:kern w:val="0"/>
          <w:sz w:val="18"/>
          <w:szCs w:val="18"/>
          <w14:ligatures w14:val="none"/>
        </w:rPr>
        <w:t>„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 xml:space="preserve">Tiekėjams keliami reikalavimai” II dalyje </w:t>
      </w:r>
      <w:r w:rsidRPr="00CF788F">
        <w:rPr>
          <w:rFonts w:ascii="Arial" w:eastAsia="Times New Roman" w:hAnsi="Arial" w:cs="Arial"/>
          <w:color w:val="000000" w:themeColor="text1"/>
          <w:kern w:val="0"/>
          <w:sz w:val="18"/>
          <w:szCs w:val="18"/>
          <w14:ligatures w14:val="none"/>
        </w:rPr>
        <w:t>„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 xml:space="preserve">Reikalavimai kvalifikacijai” nustatytiems reikalavimams, tuomet turi būti nurodyta „Taip“ 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:u w:val="single"/>
          <w14:ligatures w14:val="none"/>
        </w:rPr>
        <w:t>1) ir 2) punktų langeliuose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 xml:space="preserve"> (prie ūkio subjekto ir subtiekėjo (Sutarties vykdymui)).</w:t>
      </w:r>
    </w:p>
    <w:p w14:paraId="2FBBC6CD" w14:textId="77777777" w:rsidR="00FA62E3" w:rsidRPr="00CF788F" w:rsidRDefault="00FA62E3" w:rsidP="00FA62E3">
      <w:pPr>
        <w:widowControl w:val="0"/>
        <w:tabs>
          <w:tab w:val="left" w:pos="0"/>
        </w:tabs>
        <w:spacing w:before="60" w:after="60" w:line="240" w:lineRule="auto"/>
        <w:ind w:firstLine="284"/>
        <w:jc w:val="both"/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</w:pP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 xml:space="preserve"> Jei tiekėjas pasitelkia deklaruojančio asmens išteklius/ pajėgumus tik Sutarties vykdymui, tačiau </w:t>
      </w:r>
      <w:r w:rsidRPr="00CF788F">
        <w:rPr>
          <w:rFonts w:ascii="Arial" w:eastAsia="Times New Roman" w:hAnsi="Arial" w:cs="Arial"/>
          <w:b/>
          <w:bCs/>
          <w:i/>
          <w:iCs/>
          <w:color w:val="000000" w:themeColor="text1"/>
          <w:kern w:val="0"/>
          <w:sz w:val="18"/>
          <w:szCs w:val="18"/>
          <w:u w:val="single"/>
          <w14:ligatures w14:val="none"/>
        </w:rPr>
        <w:t>nesiremia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:u w:val="single"/>
          <w14:ligatures w14:val="none"/>
        </w:rPr>
        <w:t xml:space="preserve"> deklaruojančio asmens </w:t>
      </w:r>
      <w:r w:rsidRPr="00CF788F">
        <w:rPr>
          <w:rFonts w:ascii="Arial" w:eastAsia="Times New Roman" w:hAnsi="Arial" w:cs="Arial"/>
          <w:b/>
          <w:bCs/>
          <w:i/>
          <w:iCs/>
          <w:color w:val="000000" w:themeColor="text1"/>
          <w:kern w:val="0"/>
          <w:sz w:val="18"/>
          <w:szCs w:val="18"/>
          <w:u w:val="single"/>
          <w14:ligatures w14:val="none"/>
        </w:rPr>
        <w:t>kvalifikacija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 xml:space="preserve">, kad atitiktų Sąlygų 3 priedo </w:t>
      </w:r>
      <w:r w:rsidRPr="00CF788F">
        <w:rPr>
          <w:rFonts w:ascii="Arial" w:eastAsia="Times New Roman" w:hAnsi="Arial" w:cs="Arial"/>
          <w:color w:val="000000" w:themeColor="text1"/>
          <w:kern w:val="0"/>
          <w:sz w:val="18"/>
          <w:szCs w:val="18"/>
          <w14:ligatures w14:val="none"/>
        </w:rPr>
        <w:t>„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 xml:space="preserve">Tiekėjams keliami reikalavimai” II dalyje            </w:t>
      </w:r>
      <w:r w:rsidRPr="00CF788F">
        <w:rPr>
          <w:rFonts w:ascii="Arial" w:eastAsia="Times New Roman" w:hAnsi="Arial" w:cs="Arial"/>
          <w:color w:val="000000" w:themeColor="text1"/>
          <w:kern w:val="0"/>
          <w:sz w:val="18"/>
          <w:szCs w:val="18"/>
          <w14:ligatures w14:val="none"/>
        </w:rPr>
        <w:t>„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 xml:space="preserve">Reikalavimai kvalifikacijai” nustatytiems reikalavimams, tuomet turi būti nurodyta „Taip” 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:u w:val="single"/>
          <w14:ligatures w14:val="none"/>
        </w:rPr>
        <w:t>tik 2) punkto langelyje</w:t>
      </w: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 xml:space="preserve"> (prie subtiekėjo (Sutarties vykdymui)).</w:t>
      </w:r>
    </w:p>
    <w:p w14:paraId="51C6748C" w14:textId="77777777" w:rsidR="00FA62E3" w:rsidRPr="00CF788F" w:rsidRDefault="00FA62E3" w:rsidP="00FA62E3">
      <w:pPr>
        <w:widowControl w:val="0"/>
        <w:tabs>
          <w:tab w:val="left" w:pos="480"/>
        </w:tabs>
        <w:spacing w:before="60" w:after="60" w:line="240" w:lineRule="auto"/>
        <w:ind w:left="-142"/>
        <w:jc w:val="both"/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</w:pPr>
      <w:r w:rsidRPr="00CF788F">
        <w:rPr>
          <w:rFonts w:ascii="Arial" w:eastAsia="Times New Roman" w:hAnsi="Arial" w:cs="Arial"/>
          <w:i/>
          <w:iCs/>
          <w:color w:val="000000" w:themeColor="text1"/>
          <w:kern w:val="0"/>
          <w:sz w:val="18"/>
          <w:szCs w:val="18"/>
          <w14:ligatures w14:val="none"/>
        </w:rPr>
        <w:t>**   Jei deklaraciją pasirašo tiekėjo pasitelkiamo juridinio asmens vadovo ar fizinio asmens įgaliotas asmuo, tuomet pasiūlyme turi būti pateiktas rašytinis įgaliojimas arba kitas dokumentas, suteikiantis parašo teisę.</w:t>
      </w:r>
    </w:p>
    <w:p w14:paraId="4572030A" w14:textId="77777777" w:rsidR="00FA62E3" w:rsidRPr="00FA62E3" w:rsidRDefault="00FA62E3" w:rsidP="00FA62E3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41EB6ADA" w14:textId="77777777" w:rsidR="00FA62E3" w:rsidRPr="00FA62E3" w:rsidRDefault="00FA62E3" w:rsidP="00FA62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832A133" w14:textId="77777777" w:rsidR="00D02D97" w:rsidRDefault="00D02D97"/>
    <w:sectPr w:rsidR="00D02D97" w:rsidSect="00FA62E3">
      <w:headerReference w:type="default" r:id="rId4"/>
      <w:headerReference w:type="first" r:id="rId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F0D53" w14:textId="77777777" w:rsidR="00FA62E3" w:rsidRPr="00AD59AC" w:rsidRDefault="00FA62E3" w:rsidP="00794DE9">
    <w:pPr>
      <w:ind w:left="5760" w:firstLine="720"/>
      <w:rPr>
        <w:sz w:val="20"/>
        <w:szCs w:val="20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Sąlygų 5 priedas</w:t>
    </w:r>
  </w:p>
  <w:p w14:paraId="625F2B14" w14:textId="77777777" w:rsidR="00FA62E3" w:rsidRDefault="00FA62E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778C" w14:textId="77777777" w:rsidR="00FA62E3" w:rsidRDefault="00FA62E3">
    <w:pPr>
      <w:pStyle w:val="Antrats"/>
      <w:jc w:val="center"/>
    </w:pPr>
  </w:p>
  <w:p w14:paraId="1CC12AFA" w14:textId="77777777" w:rsidR="00FA62E3" w:rsidRDefault="00FA62E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E3"/>
    <w:rsid w:val="000A7167"/>
    <w:rsid w:val="003B2ADD"/>
    <w:rsid w:val="005C63AD"/>
    <w:rsid w:val="00644FB2"/>
    <w:rsid w:val="00CF788F"/>
    <w:rsid w:val="00D02D97"/>
    <w:rsid w:val="00E26DD9"/>
    <w:rsid w:val="00FA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3F99D"/>
  <w15:chartTrackingRefBased/>
  <w15:docId w15:val="{57E7A498-4D0F-4EBD-91A5-4D7D26BD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A62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2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2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2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2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2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2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2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2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2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2E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2E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2E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2E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2E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2E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2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2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2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2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2E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A62E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A62E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2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2E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2E3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semiHidden/>
    <w:unhideWhenUsed/>
    <w:rsid w:val="00FA6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62E3"/>
  </w:style>
  <w:style w:type="table" w:customStyle="1" w:styleId="TableGrid1">
    <w:name w:val="Table Grid1"/>
    <w:basedOn w:val="prastojilentel"/>
    <w:next w:val="Lentelstinklelis"/>
    <w:uiPriority w:val="39"/>
    <w:rsid w:val="00FA62E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FA6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Algimanta Cepelienė | Komunalinių paslaugų centras UAB</dc:creator>
  <cp:keywords/>
  <dc:description/>
  <cp:lastModifiedBy>Algimanta Cepelienė | Komunalinių paslaugų centras UAB</cp:lastModifiedBy>
  <cp:revision>2</cp:revision>
  <cp:lastPrinted>2026-06-25T10:43:00Z</cp:lastPrinted>
  <dcterms:created xsi:type="dcterms:W3CDTF">2026-06-25T10:29:00Z</dcterms:created>
  <dcterms:modified xsi:type="dcterms:W3CDTF">2026-06-25T10:44:00Z</dcterms:modified>
</cp:coreProperties>
</file>